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2334CC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A77E7B" w:rsidRDefault="003B0CD7" w:rsidP="002334CC">
      <w:pPr>
        <w:pStyle w:val="Zhlav"/>
        <w:jc w:val="both"/>
        <w:rPr>
          <w:rFonts w:ascii="Arial" w:hAnsi="Arial" w:cs="Arial"/>
          <w:bCs/>
          <w:color w:val="1F497D" w:themeColor="text2"/>
          <w:sz w:val="26"/>
          <w:szCs w:val="26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V Brně se sejdou odborníci na právo. Na konferenci se starostkami a starosty</w:t>
      </w:r>
    </w:p>
    <w:p w:rsidR="008B4860" w:rsidRPr="008B4860" w:rsidRDefault="008B4860" w:rsidP="002334C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20EC8" w:rsidRPr="003B0CD7" w:rsidRDefault="00015992" w:rsidP="002334CC">
      <w:pPr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7D4E07" w:rsidRPr="003B0CD7">
        <w:rPr>
          <w:rFonts w:ascii="Arial" w:hAnsi="Arial" w:cs="Arial"/>
          <w:bCs/>
          <w:color w:val="000000" w:themeColor="text1"/>
          <w:sz w:val="20"/>
          <w:szCs w:val="20"/>
        </w:rPr>
        <w:t>11</w:t>
      </w:r>
      <w:r w:rsidR="00F425DE" w:rsidRPr="003B0CD7">
        <w:rPr>
          <w:rFonts w:ascii="Arial" w:hAnsi="Arial" w:cs="Arial"/>
          <w:bCs/>
          <w:color w:val="000000" w:themeColor="text1"/>
          <w:sz w:val="20"/>
          <w:szCs w:val="20"/>
        </w:rPr>
        <w:t>. května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2016</w:t>
      </w:r>
      <w:r w:rsidR="00784308"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D4E07" w:rsidRPr="003B0CD7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="00B979C8"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20EC8" w:rsidRPr="003B0CD7">
        <w:rPr>
          <w:rFonts w:ascii="Arial" w:hAnsi="Arial" w:cs="Arial"/>
          <w:b/>
          <w:bCs/>
          <w:color w:val="000000" w:themeColor="text1"/>
          <w:sz w:val="20"/>
          <w:szCs w:val="20"/>
        </w:rPr>
        <w:t>Už zítra, tedy</w:t>
      </w:r>
      <w:r w:rsidR="00C154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ve čtvrtek 12. května 2016, </w:t>
      </w:r>
      <w:r w:rsidR="007913D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 Brně </w:t>
      </w:r>
      <w:r w:rsidR="00C154FD">
        <w:rPr>
          <w:rFonts w:ascii="Arial" w:hAnsi="Arial" w:cs="Arial"/>
          <w:b/>
          <w:bCs/>
          <w:color w:val="000000" w:themeColor="text1"/>
          <w:sz w:val="20"/>
          <w:szCs w:val="20"/>
        </w:rPr>
        <w:t>začne</w:t>
      </w:r>
      <w:r w:rsidR="007913D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20EC8" w:rsidRPr="003B0CD7">
        <w:rPr>
          <w:rFonts w:ascii="Arial" w:hAnsi="Arial" w:cs="Arial"/>
          <w:b/>
          <w:bCs/>
          <w:color w:val="000000" w:themeColor="text1"/>
          <w:sz w:val="20"/>
          <w:szCs w:val="20"/>
        </w:rPr>
        <w:t>Právní konference. Poprvé v historii ji pořádá Svaz měst a obcí ČR. Dvoudenní akce, které se mají zúčastnit dvě stovky starostů a dalších zástupců samospráv, se koná na základě podnětů měst a obcí, kterým se nelíbí časté změny legislativy. Říkají, že je obtížné se v nich vyznat a potřebují rozumného průvodce světem paragrafů. Právě t</w:t>
      </w:r>
      <w:r w:rsidR="003B0CD7">
        <w:rPr>
          <w:rFonts w:ascii="Arial" w:hAnsi="Arial" w:cs="Arial"/>
          <w:b/>
          <w:bCs/>
          <w:color w:val="000000" w:themeColor="text1"/>
          <w:sz w:val="20"/>
          <w:szCs w:val="20"/>
        </w:rPr>
        <w:t>o je ambicí</w:t>
      </w:r>
      <w:r w:rsidR="00520EC8" w:rsidRPr="003B0C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akce, na níž zazní </w:t>
      </w:r>
      <w:r w:rsidR="006663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aktuální informace o zadávání </w:t>
      </w:r>
      <w:r w:rsidR="0066637A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veřejných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 xml:space="preserve"> zakáz</w:t>
      </w:r>
      <w:r w:rsidR="0066637A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 xml:space="preserve">ek, 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majetku obcí,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přestupkovému právu,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trestní odpovědnosti právnických osob,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0EC8" w:rsidRPr="003B0CD7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působení v obecních společnostech a dalších municipálních tématech.</w:t>
      </w:r>
    </w:p>
    <w:p w:rsidR="00520EC8" w:rsidRPr="003B0CD7" w:rsidRDefault="00520EC8" w:rsidP="002334CC">
      <w:pPr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4F2F02" w:rsidRPr="003B0CD7" w:rsidRDefault="00520EC8" w:rsidP="002334CC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B0CD7">
        <w:rPr>
          <w:rFonts w:ascii="Arial" w:hAnsi="Arial" w:cs="Arial"/>
          <w:bCs/>
          <w:i/>
          <w:color w:val="000000" w:themeColor="text1"/>
          <w:sz w:val="20"/>
          <w:szCs w:val="20"/>
        </w:rPr>
        <w:t>„Naše první Právní konference se koná v Brně. Místo jsme vybrali proto, že se jedná o přirozené centrum práva v České republice, kde sídlí řada významných soudů a úřadů, které se legislativou zabývají,“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Pr="003B0CD7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3B0CD7"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="004F2F02" w:rsidRPr="003B0CD7">
        <w:rPr>
          <w:rFonts w:ascii="Arial" w:hAnsi="Arial" w:cs="Arial"/>
          <w:bCs/>
          <w:i/>
          <w:color w:val="000000" w:themeColor="text1"/>
          <w:sz w:val="20"/>
          <w:szCs w:val="20"/>
        </w:rPr>
        <w:t>Jako právníka mě samozřejmě tato akce osobně velmi zajímá a věřím, že odborné přednášky a semináře s tématy zvolenými na základě podnětů našich členů, starostek a starostů z celé republiky, budou pro samosprávy přínosem. Konec konců klasik říká: „Někdo ukradl spravedlnost a ukryl ji do práva.“</w:t>
      </w:r>
    </w:p>
    <w:p w:rsidR="004F2F02" w:rsidRPr="003B0CD7" w:rsidRDefault="004F2F02" w:rsidP="002334C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4F2F02" w:rsidRPr="003B0CD7" w:rsidRDefault="004F2F02" w:rsidP="002334CC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Právní konferenci poskytl záštitu ministr spravedlnosti Robert Pelikán. Na akci nebudou chybět ani zástupci Ústavního soudu, Nejvyššího soudu, Úřadu </w:t>
      </w:r>
      <w:r w:rsidR="003B0CD7">
        <w:rPr>
          <w:rFonts w:ascii="Arial" w:hAnsi="Arial" w:cs="Arial"/>
          <w:bCs/>
          <w:color w:val="000000" w:themeColor="text1"/>
          <w:sz w:val="20"/>
          <w:szCs w:val="20"/>
        </w:rPr>
        <w:t>pro ochranu hospodářské soutěže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, Ministerstva vnitra i </w:t>
      </w:r>
      <w:r w:rsid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odborníci z </w:t>
      </w:r>
      <w:r w:rsidRPr="003B0C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advokátních kanceláří zaměřených na obecní legislativu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>. Přednášet budou experti na danou oblast s tím, že část</w:t>
      </w:r>
      <w:r w:rsid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0CD7" w:rsidRPr="0066637A">
        <w:rPr>
          <w:rFonts w:ascii="Arial" w:hAnsi="Arial" w:cs="Arial"/>
          <w:bCs/>
          <w:sz w:val="20"/>
          <w:szCs w:val="20"/>
        </w:rPr>
        <w:t>programu</w:t>
      </w:r>
      <w:r w:rsid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je volitelná a je</w:t>
      </w:r>
      <w:r w:rsidRPr="003B0CD7">
        <w:rPr>
          <w:rFonts w:ascii="Arial" w:hAnsi="Arial" w:cs="Arial"/>
          <w:bCs/>
          <w:color w:val="000000" w:themeColor="text1"/>
          <w:sz w:val="20"/>
          <w:szCs w:val="20"/>
        </w:rPr>
        <w:t xml:space="preserve"> na účastnících, jaké téma si vyberou. </w:t>
      </w:r>
    </w:p>
    <w:p w:rsidR="004F2F02" w:rsidRPr="003B0CD7" w:rsidRDefault="004F2F02" w:rsidP="002334C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4F2F02" w:rsidRPr="003B0CD7" w:rsidRDefault="004F2F02" w:rsidP="002334CC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B0CD7"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Pr="003B0CD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Právní konference navazuje na </w:t>
      </w:r>
      <w:r w:rsidR="0066637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úspěšných </w:t>
      </w:r>
      <w:r w:rsidRPr="003B0CD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osmnáct ročníků Celostátní finanční konference (CFK), kterou rovněž pořádáme, a to na podzim,“</w:t>
      </w:r>
      <w:r w:rsidRPr="003B0C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říká </w:t>
      </w:r>
      <w:r w:rsidRPr="003B0C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výkonný ředitel Svazu měst a obcí ČR Dan Jiránek</w:t>
      </w:r>
      <w:r w:rsidRPr="003B0C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dodává:</w:t>
      </w:r>
      <w:r w:rsidR="0066637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B0CD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„Zatímco CFK přináší zejména debatu o penězích a možnostech financov</w:t>
      </w:r>
      <w:r w:rsidR="0066637A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ání, Právní konference se bude snažit</w:t>
      </w:r>
      <w:r w:rsidRPr="003B0CD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důkladně rozebrat aktuální témata, která souvisejí s výkonem samostatné i přenesené působnosti.“</w:t>
      </w:r>
    </w:p>
    <w:p w:rsidR="004F2F02" w:rsidRPr="003B0CD7" w:rsidRDefault="004F2F02" w:rsidP="002334CC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D4E07" w:rsidRPr="00FA644E" w:rsidRDefault="004F2F02" w:rsidP="002334CC">
      <w:pPr>
        <w:rPr>
          <w:rFonts w:ascii="Arial" w:hAnsi="Arial" w:cs="Arial"/>
          <w:color w:val="000000" w:themeColor="text1"/>
          <w:sz w:val="20"/>
          <w:szCs w:val="20"/>
        </w:rPr>
      </w:pPr>
      <w:r w:rsidRPr="003B0CD7">
        <w:rPr>
          <w:rFonts w:ascii="Arial" w:hAnsi="Arial" w:cs="Arial"/>
          <w:color w:val="000000" w:themeColor="text1"/>
          <w:sz w:val="20"/>
          <w:szCs w:val="20"/>
        </w:rPr>
        <w:t>Aktuální legislativa byla nejvíce debatovanou částí programu Krajských setkání 2016. Tuto tradiční akci Sv</w:t>
      </w:r>
      <w:r w:rsidR="0066637A">
        <w:rPr>
          <w:rFonts w:ascii="Arial" w:hAnsi="Arial" w:cs="Arial"/>
          <w:color w:val="000000" w:themeColor="text1"/>
          <w:sz w:val="20"/>
          <w:szCs w:val="20"/>
        </w:rPr>
        <w:t xml:space="preserve">az měst a obcí ČR letos </w:t>
      </w:r>
      <w:r w:rsidRPr="003B0CD7">
        <w:rPr>
          <w:rFonts w:ascii="Arial" w:hAnsi="Arial" w:cs="Arial"/>
          <w:color w:val="000000" w:themeColor="text1"/>
          <w:sz w:val="20"/>
          <w:szCs w:val="20"/>
        </w:rPr>
        <w:t xml:space="preserve">pořádal od února do dubna, podrobnosti najdete </w:t>
      </w:r>
      <w:hyperlink r:id="rId9" w:history="1">
        <w:r w:rsidRPr="0055552A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3B0CD7">
        <w:rPr>
          <w:rFonts w:ascii="Arial" w:hAnsi="Arial" w:cs="Arial"/>
          <w:color w:val="000000" w:themeColor="text1"/>
          <w:sz w:val="20"/>
          <w:szCs w:val="20"/>
        </w:rPr>
        <w:t xml:space="preserve">. Podle zástupců </w:t>
      </w:r>
      <w:r w:rsidRPr="00FA644E">
        <w:rPr>
          <w:rFonts w:ascii="Arial" w:hAnsi="Arial" w:cs="Arial"/>
          <w:color w:val="000000" w:themeColor="text1"/>
          <w:sz w:val="20"/>
          <w:szCs w:val="20"/>
        </w:rPr>
        <w:t xml:space="preserve">samospráv bývají </w:t>
      </w:r>
      <w:r w:rsidR="00EE484E" w:rsidRPr="00FA644E">
        <w:rPr>
          <w:rFonts w:ascii="Arial" w:hAnsi="Arial" w:cs="Arial"/>
          <w:color w:val="000000" w:themeColor="text1"/>
          <w:sz w:val="20"/>
          <w:szCs w:val="20"/>
        </w:rPr>
        <w:t>právní předpisy</w:t>
      </w:r>
      <w:r w:rsidRPr="00FA644E">
        <w:rPr>
          <w:rFonts w:ascii="Arial" w:hAnsi="Arial" w:cs="Arial"/>
          <w:color w:val="000000" w:themeColor="text1"/>
          <w:sz w:val="20"/>
          <w:szCs w:val="20"/>
        </w:rPr>
        <w:t>, jimiž se mají města a obce</w:t>
      </w:r>
      <w:r w:rsidR="007D4E07" w:rsidRPr="00FA644E">
        <w:rPr>
          <w:rFonts w:ascii="Arial" w:hAnsi="Arial" w:cs="Arial"/>
          <w:color w:val="000000" w:themeColor="text1"/>
          <w:sz w:val="20"/>
          <w:szCs w:val="20"/>
        </w:rPr>
        <w:t xml:space="preserve"> řídit, nepře</w:t>
      </w:r>
      <w:r w:rsidR="00EE484E" w:rsidRPr="00FA644E">
        <w:rPr>
          <w:rFonts w:ascii="Arial" w:hAnsi="Arial" w:cs="Arial"/>
          <w:color w:val="000000" w:themeColor="text1"/>
          <w:sz w:val="20"/>
          <w:szCs w:val="20"/>
        </w:rPr>
        <w:t>hledné, obsáhlé</w:t>
      </w:r>
      <w:r w:rsidR="007D4E07" w:rsidRPr="00FA644E">
        <w:rPr>
          <w:rFonts w:ascii="Arial" w:hAnsi="Arial" w:cs="Arial"/>
          <w:color w:val="000000" w:themeColor="text1"/>
          <w:sz w:val="20"/>
          <w:szCs w:val="20"/>
        </w:rPr>
        <w:t xml:space="preserve"> a často se mění. Než se člověk stačí vzpa</w:t>
      </w:r>
      <w:r w:rsidR="00EE484E" w:rsidRPr="00FA644E">
        <w:rPr>
          <w:rFonts w:ascii="Arial" w:hAnsi="Arial" w:cs="Arial"/>
          <w:color w:val="000000" w:themeColor="text1"/>
          <w:sz w:val="20"/>
          <w:szCs w:val="20"/>
        </w:rPr>
        <w:t>matovat, už aby vstřebával jejich další</w:t>
      </w:r>
      <w:r w:rsidR="007D4E07" w:rsidRPr="00FA644E">
        <w:rPr>
          <w:rFonts w:ascii="Arial" w:hAnsi="Arial" w:cs="Arial"/>
          <w:color w:val="000000" w:themeColor="text1"/>
          <w:sz w:val="20"/>
          <w:szCs w:val="20"/>
        </w:rPr>
        <w:t xml:space="preserve"> znění. Problém to bývá zejména u malých obcí s neuvolněným starostou, jehož pracovní tým na radnici tvoří maximálně účetní, a to ještě na zkrácený úvazek. Představitel vesnice tedy nemá příliš možností, aby při svém běžném zaměstnání průběžně sledoval stále novou a novou legislativu. I když se o to samozřejmě snaží. Vítá</w:t>
      </w:r>
      <w:r w:rsidR="003B0CD7" w:rsidRPr="00FA644E">
        <w:rPr>
          <w:rFonts w:ascii="Arial" w:hAnsi="Arial" w:cs="Arial"/>
          <w:color w:val="000000" w:themeColor="text1"/>
          <w:sz w:val="20"/>
          <w:szCs w:val="20"/>
        </w:rPr>
        <w:t xml:space="preserve"> tak</w:t>
      </w:r>
      <w:r w:rsidR="007D4E07" w:rsidRPr="00FA644E">
        <w:rPr>
          <w:rFonts w:ascii="Arial" w:hAnsi="Arial" w:cs="Arial"/>
          <w:color w:val="000000" w:themeColor="text1"/>
          <w:sz w:val="20"/>
          <w:szCs w:val="20"/>
        </w:rPr>
        <w:t xml:space="preserve">, stejně jako vedení větších obcí i statutárních měst, pomocnou ruku a průvodce světem práva. Je si totiž vědom, že se týká všech lidí a každé oblasti života. </w:t>
      </w:r>
    </w:p>
    <w:p w:rsidR="002334CC" w:rsidRDefault="002334CC" w:rsidP="002334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334CC" w:rsidRPr="002334CC" w:rsidRDefault="002334CC" w:rsidP="002334CC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Hlavním partnerem Právní konference je Komerční banka. Odborným partnerem společnost 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Wolters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Kluwer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, part</w:t>
      </w:r>
      <w:r w:rsid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nery pak společnosti </w:t>
      </w:r>
      <w:proofErr w:type="spellStart"/>
      <w:r w:rsid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>Empemont</w:t>
      </w:r>
      <w:proofErr w:type="spellEnd"/>
      <w:r w:rsid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>, KVB</w:t>
      </w:r>
      <w:r w:rsidR="00B90D5D" w:rsidRP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>advokátní kancelář</w:t>
      </w:r>
      <w:r w:rsidR="00B90D5D"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90D5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a 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Terra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Group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Investment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. Mediálními partnery jsou MF DNES, Parlamentní listy, Veřejná správa a časopis Svazu Informační Servis (</w:t>
      </w:r>
      <w:proofErr w:type="spellStart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InS</w:t>
      </w:r>
      <w:proofErr w:type="spellEnd"/>
      <w:r w:rsidRPr="002334CC">
        <w:rPr>
          <w:rFonts w:ascii="Arial" w:hAnsi="Arial" w:cs="Arial"/>
          <w:color w:val="000000" w:themeColor="text1"/>
          <w:sz w:val="20"/>
          <w:szCs w:val="20"/>
          <w:lang w:eastAsia="cs-CZ"/>
        </w:rPr>
        <w:t>). </w:t>
      </w:r>
    </w:p>
    <w:p w:rsidR="002334CC" w:rsidRPr="002334CC" w:rsidRDefault="002334CC" w:rsidP="002334CC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2334CC" w:rsidRPr="002334CC" w:rsidRDefault="002334CC" w:rsidP="002334C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334CC">
        <w:rPr>
          <w:rFonts w:ascii="Arial" w:hAnsi="Arial" w:cs="Arial"/>
          <w:color w:val="000000" w:themeColor="text1"/>
          <w:sz w:val="20"/>
          <w:szCs w:val="20"/>
        </w:rPr>
        <w:t>Více informací včetně programu Právní konference najdete na</w:t>
      </w:r>
      <w:r w:rsidRPr="002334CC">
        <w:t xml:space="preserve"> </w:t>
      </w:r>
      <w:hyperlink r:id="rId10" w:history="1">
        <w:r w:rsidRPr="00E538FC">
          <w:rPr>
            <w:rStyle w:val="Hypertextovodkaz"/>
            <w:rFonts w:ascii="Arial" w:hAnsi="Arial" w:cs="Arial"/>
            <w:sz w:val="20"/>
            <w:szCs w:val="20"/>
          </w:rPr>
          <w:t>http://www.smocr.cz/cz/nase-akce/pravni-konference/default.aspx</w:t>
        </w:r>
      </w:hyperlink>
      <w:r w:rsidRPr="00BE408B">
        <w:rPr>
          <w:rFonts w:ascii="Arial" w:hAnsi="Arial" w:cs="Arial"/>
          <w:color w:val="231F20"/>
          <w:sz w:val="20"/>
          <w:szCs w:val="20"/>
        </w:rPr>
        <w:t xml:space="preserve">. </w:t>
      </w:r>
      <w:r w:rsidRPr="002334CC">
        <w:rPr>
          <w:rFonts w:ascii="Arial" w:hAnsi="Arial" w:cs="Arial"/>
          <w:color w:val="000000" w:themeColor="text1"/>
          <w:sz w:val="20"/>
          <w:szCs w:val="20"/>
        </w:rPr>
        <w:t xml:space="preserve">Uskuteční se 12. a 13. </w:t>
      </w:r>
      <w:r>
        <w:rPr>
          <w:rFonts w:ascii="Arial" w:hAnsi="Arial" w:cs="Arial"/>
          <w:color w:val="000000" w:themeColor="text1"/>
          <w:sz w:val="20"/>
          <w:szCs w:val="20"/>
        </w:rPr>
        <w:t>k</w:t>
      </w:r>
      <w:r w:rsidRPr="002334CC">
        <w:rPr>
          <w:rFonts w:ascii="Arial" w:hAnsi="Arial" w:cs="Arial"/>
          <w:color w:val="000000" w:themeColor="text1"/>
          <w:sz w:val="20"/>
          <w:szCs w:val="20"/>
        </w:rPr>
        <w:t>větna 2016 v Brně.</w:t>
      </w:r>
      <w:r>
        <w:rPr>
          <w:rFonts w:ascii="Arial" w:hAnsi="Arial" w:cs="Arial"/>
          <w:color w:val="231F20"/>
          <w:sz w:val="20"/>
          <w:szCs w:val="20"/>
        </w:rPr>
        <w:t xml:space="preserve">  </w:t>
      </w:r>
    </w:p>
    <w:p w:rsidR="007D4E07" w:rsidRDefault="007D4E07" w:rsidP="002334CC">
      <w:pPr>
        <w:rPr>
          <w:rFonts w:ascii="Arial" w:hAnsi="Arial" w:cs="Arial"/>
          <w:i/>
          <w:sz w:val="20"/>
          <w:szCs w:val="20"/>
        </w:rPr>
      </w:pPr>
    </w:p>
    <w:p w:rsidR="00015992" w:rsidRPr="00015992" w:rsidRDefault="00015992" w:rsidP="002334CC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2334CC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2334CC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2334CC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2334CC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 xml:space="preserve">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3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C41C7C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EB" w:rsidRDefault="00A14BEB" w:rsidP="00F46C39">
      <w:r>
        <w:separator/>
      </w:r>
    </w:p>
  </w:endnote>
  <w:endnote w:type="continuationSeparator" w:id="0">
    <w:p w:rsidR="00A14BEB" w:rsidRDefault="00A14BEB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EB" w:rsidRDefault="00A14BEB" w:rsidP="00F46C39">
      <w:r>
        <w:separator/>
      </w:r>
    </w:p>
  </w:footnote>
  <w:footnote w:type="continuationSeparator" w:id="0">
    <w:p w:rsidR="00A14BEB" w:rsidRDefault="00A14BEB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4CAD"/>
    <w:rsid w:val="00031DED"/>
    <w:rsid w:val="000443A5"/>
    <w:rsid w:val="000622FA"/>
    <w:rsid w:val="000664C2"/>
    <w:rsid w:val="00085D81"/>
    <w:rsid w:val="000A2EDF"/>
    <w:rsid w:val="000C784A"/>
    <w:rsid w:val="000D7469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49C2"/>
    <w:rsid w:val="001A3979"/>
    <w:rsid w:val="001C327A"/>
    <w:rsid w:val="001C4965"/>
    <w:rsid w:val="001C67F5"/>
    <w:rsid w:val="001E32F2"/>
    <w:rsid w:val="001E3769"/>
    <w:rsid w:val="00200892"/>
    <w:rsid w:val="00217C65"/>
    <w:rsid w:val="0022379E"/>
    <w:rsid w:val="00233227"/>
    <w:rsid w:val="002334CC"/>
    <w:rsid w:val="00253E1F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36FA"/>
    <w:rsid w:val="003517B4"/>
    <w:rsid w:val="00351987"/>
    <w:rsid w:val="00362AE2"/>
    <w:rsid w:val="00374A5A"/>
    <w:rsid w:val="00391539"/>
    <w:rsid w:val="003A11A9"/>
    <w:rsid w:val="003A5BF0"/>
    <w:rsid w:val="003A5F8B"/>
    <w:rsid w:val="003A60E9"/>
    <w:rsid w:val="003B0CD7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6006"/>
    <w:rsid w:val="004B7306"/>
    <w:rsid w:val="004C524D"/>
    <w:rsid w:val="004C7653"/>
    <w:rsid w:val="004E131D"/>
    <w:rsid w:val="004E745D"/>
    <w:rsid w:val="004F2F02"/>
    <w:rsid w:val="005007BE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5CA1"/>
    <w:rsid w:val="00630764"/>
    <w:rsid w:val="00632483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09FC"/>
    <w:rsid w:val="009A1D3F"/>
    <w:rsid w:val="009B1511"/>
    <w:rsid w:val="009B3364"/>
    <w:rsid w:val="009E0488"/>
    <w:rsid w:val="009F4EB7"/>
    <w:rsid w:val="00A13210"/>
    <w:rsid w:val="00A13C04"/>
    <w:rsid w:val="00A14BEB"/>
    <w:rsid w:val="00A33F70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366D2"/>
    <w:rsid w:val="00B738A8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425DE"/>
    <w:rsid w:val="00F46C39"/>
    <w:rsid w:val="00F667CE"/>
    <w:rsid w:val="00F83254"/>
    <w:rsid w:val="00F958CE"/>
    <w:rsid w:val="00FA644E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/cz/nase-akce/pravni-konferenc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krajska-setkani/krajska-setkani-2016/krajska-setkani-2016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DF0-A715-4397-A15E-F9FBF37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11</cp:revision>
  <cp:lastPrinted>2014-08-25T14:54:00Z</cp:lastPrinted>
  <dcterms:created xsi:type="dcterms:W3CDTF">2016-05-11T08:03:00Z</dcterms:created>
  <dcterms:modified xsi:type="dcterms:W3CDTF">2016-05-11T11:19:00Z</dcterms:modified>
</cp:coreProperties>
</file>